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990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7369"/>
      </w:tblGrid>
      <w:tr w:rsidR="00530176" w:rsidRPr="00530176" w:rsidTr="002838B5">
        <w:trPr>
          <w:trHeight w:val="1320"/>
        </w:trPr>
        <w:tc>
          <w:tcPr>
            <w:tcW w:w="2533" w:type="dxa"/>
            <w:vAlign w:val="center"/>
          </w:tcPr>
          <w:p w:rsidR="00530176" w:rsidRPr="00530176" w:rsidRDefault="00530176" w:rsidP="0053017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</w:pPr>
            <w:r w:rsidRPr="0053017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D3C7EA" wp14:editId="63A95697">
                  <wp:extent cx="1352550" cy="899425"/>
                  <wp:effectExtent l="0" t="0" r="0" b="0"/>
                  <wp:docPr id="1" name="Picture 1" descr="SBALO_logo_-_za_bial_fo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BALO_logo_-_za_bial_fo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744" cy="91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1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:rsidR="00530176" w:rsidRPr="00530176" w:rsidRDefault="00530176" w:rsidP="002838B5">
            <w:pPr>
              <w:jc w:val="lef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53017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  <w:t>УНИВЕРСИТЕТСКА СПЕЦИАЛИЗИРАНА БОЛНИЦА ЗА АКТИВНО ЛЕЧЕНИЕ ПО ОНКОЛОГИЯ-ЕАД</w:t>
            </w:r>
          </w:p>
          <w:p w:rsidR="00530176" w:rsidRPr="00530176" w:rsidRDefault="00530176" w:rsidP="002838B5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 w:eastAsia="bg-BG"/>
              </w:rPr>
            </w:pPr>
            <w:r w:rsidRPr="00530176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g-BG" w:eastAsia="bg-BG"/>
              </w:rPr>
              <w:t>София 1756, ул. „Пловдивско поле“ № 6</w:t>
            </w:r>
          </w:p>
          <w:p w:rsidR="00530176" w:rsidRPr="00530176" w:rsidRDefault="00530176" w:rsidP="002838B5">
            <w:pPr>
              <w:jc w:val="lef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53017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bg-BG"/>
              </w:rPr>
              <w:t>Тел: 02 807 61 00, Факс 02 872 06 51, http://www.sbaloncology.bg</w:t>
            </w:r>
          </w:p>
        </w:tc>
      </w:tr>
    </w:tbl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806"/>
        <w:gridCol w:w="1583"/>
        <w:gridCol w:w="221"/>
        <w:gridCol w:w="1047"/>
        <w:gridCol w:w="217"/>
        <w:gridCol w:w="1458"/>
        <w:gridCol w:w="221"/>
        <w:gridCol w:w="1035"/>
        <w:gridCol w:w="220"/>
        <w:gridCol w:w="905"/>
        <w:gridCol w:w="220"/>
        <w:gridCol w:w="967"/>
      </w:tblGrid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before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  <w:t>Приложевие № 2</w:t>
            </w: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5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CF746F" w:rsidP="005158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  <w:t>към Покана № 10-00-310/25.09</w:t>
            </w:r>
            <w:r w:rsidR="005158B4" w:rsidRPr="005158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  <w:t>.2019 г.</w:t>
            </w: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bg-BG"/>
              </w:rPr>
              <w:t>ПРОГНОЗНИ ЦЕНОВИ СТОЙНОСТИ</w:t>
            </w:r>
          </w:p>
        </w:tc>
      </w:tr>
      <w:tr w:rsidR="005158B4" w:rsidRPr="005158B4" w:rsidTr="005158B4">
        <w:trPr>
          <w:trHeight w:val="600"/>
        </w:trPr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  <w:t>за изпълнение на обществена поръчка с предмет: „Доставка на радиофармацевтици за работа с позитронно-емисионен томограф (ПЕТ/КТ) за нуждите на УСБАЛО ЕАД“</w:t>
            </w: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8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  <w:t>от: ...................................................................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  <w:t>(наименование на участника)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4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  <w:t>ЕИК: .............................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8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  <w:t>Седалище и адрес на управление: .....................................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8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  <w:t>Представлявано от: ......................................................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CF746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  <w:t>(три имена</w:t>
            </w:r>
            <w:bookmarkStart w:id="0" w:name="_GoBack"/>
            <w:bookmarkEnd w:id="0"/>
            <w:r w:rsidRPr="005158B4"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  <w:t>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6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  <w:t>В качеството му на ...........................................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  <w:t>(длъжност)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118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  <w:t>АТС код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  <w:t>Международно непатентно наименование (INN)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  <w:t>Активност на опаковката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  <w:t>Мярка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  <w:t>Прогнозно количество за 12 месеца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  <w:t>Единична стойност в лева без вкл. ДДС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  <w:t>Обща стойност в лева без вкл. ДДС</w:t>
            </w:r>
          </w:p>
        </w:tc>
      </w:tr>
      <w:tr w:rsidR="005158B4" w:rsidRPr="005158B4" w:rsidTr="005158B4">
        <w:trPr>
          <w:trHeight w:val="51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V09IX04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Fludeoxyglucose (18F)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5.0 GBq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многодозова опаковка</w:t>
            </w: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240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</w:tr>
      <w:tr w:rsidR="005158B4" w:rsidRPr="005158B4" w:rsidTr="005158B4">
        <w:trPr>
          <w:trHeight w:val="51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V09IX04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Fludeoxyglucose (18F)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8.0 GBq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многодозова опаковка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</w:tr>
      <w:tr w:rsidR="005158B4" w:rsidRPr="005158B4" w:rsidTr="005158B4">
        <w:trPr>
          <w:trHeight w:val="51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V09IX04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Fludeoxyglucose (18F)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10.0 GBq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многодозова опаковка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</w:tr>
      <w:tr w:rsidR="005158B4" w:rsidRPr="005158B4" w:rsidTr="005158B4">
        <w:trPr>
          <w:trHeight w:val="51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V09IX04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Fludeoxyglucose (18F)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14.0 GBq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многодозова опаковка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</w:tr>
      <w:tr w:rsidR="005158B4" w:rsidRPr="005158B4" w:rsidTr="005158B4">
        <w:trPr>
          <w:trHeight w:val="51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V09IX04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Fludeoxyglucose (18F)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16.0 GBq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многодозова опаковка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 w:rsidRPr="0051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  <w:t> </w:t>
            </w: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Arial" w:eastAsia="Times New Roman" w:hAnsi="Arial" w:cs="Arial"/>
                <w:noProof/>
                <w:color w:val="000000"/>
                <w:lang w:val="bg-BG"/>
              </w:rPr>
            </w:pPr>
            <w:r w:rsidRPr="005158B4">
              <w:rPr>
                <w:rFonts w:ascii="Arial" w:eastAsia="Times New Roman" w:hAnsi="Arial" w:cs="Arial"/>
                <w:noProof/>
                <w:color w:val="000000"/>
                <w:lang w:val="bg-BG"/>
              </w:rPr>
              <w:t>Дата: ..........................</w:t>
            </w:r>
          </w:p>
        </w:tc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Arial" w:eastAsia="Times New Roman" w:hAnsi="Arial" w:cs="Arial"/>
                <w:noProof/>
                <w:color w:val="000000"/>
                <w:lang w:val="bg-BG"/>
              </w:rPr>
            </w:pPr>
            <w:r w:rsidRPr="005158B4">
              <w:rPr>
                <w:rFonts w:ascii="Arial" w:eastAsia="Times New Roman" w:hAnsi="Arial" w:cs="Arial"/>
                <w:noProof/>
                <w:color w:val="000000"/>
                <w:lang w:val="bg-BG"/>
              </w:rPr>
              <w:t>................................................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Arial" w:eastAsia="Times New Roman" w:hAnsi="Arial" w:cs="Arial"/>
                <w:noProof/>
                <w:color w:val="00000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  <w:tr w:rsidR="005158B4" w:rsidRPr="005158B4" w:rsidTr="005158B4">
        <w:trPr>
          <w:trHeight w:val="25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5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Arial" w:eastAsia="Times New Roman" w:hAnsi="Arial" w:cs="Arial"/>
                <w:i/>
                <w:iCs/>
                <w:noProof/>
                <w:color w:val="000000"/>
                <w:lang w:val="bg-BG"/>
              </w:rPr>
            </w:pPr>
            <w:r w:rsidRPr="005158B4">
              <w:rPr>
                <w:rFonts w:ascii="Arial" w:eastAsia="Times New Roman" w:hAnsi="Arial" w:cs="Arial"/>
                <w:i/>
                <w:iCs/>
                <w:noProof/>
                <w:color w:val="000000"/>
                <w:lang w:val="bg-BG"/>
              </w:rPr>
              <w:t>(име и подпис на лицето на представляващия)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rPr>
                <w:rFonts w:ascii="Arial" w:eastAsia="Times New Roman" w:hAnsi="Arial" w:cs="Arial"/>
                <w:i/>
                <w:iCs/>
                <w:noProof/>
                <w:color w:val="000000"/>
                <w:lang w:val="bg-BG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8B4" w:rsidRPr="005158B4" w:rsidRDefault="005158B4" w:rsidP="005158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</w:tr>
    </w:tbl>
    <w:p w:rsidR="00335AEE" w:rsidRPr="005158B4" w:rsidRDefault="00335AEE" w:rsidP="005158B4">
      <w:pPr>
        <w:spacing w:before="480"/>
        <w:jc w:val="both"/>
        <w:rPr>
          <w:rFonts w:ascii="Times New Roman" w:eastAsia="Times New Roman" w:hAnsi="Times New Roman" w:cs="Times New Roman"/>
          <w:bCs/>
          <w:iCs/>
          <w:noProof/>
          <w:lang w:val="bg-BG"/>
        </w:rPr>
      </w:pPr>
    </w:p>
    <w:sectPr w:rsidR="00335AEE" w:rsidRPr="005158B4" w:rsidSect="00D54AC0">
      <w:footerReference w:type="default" r:id="rId9"/>
      <w:pgSz w:w="11906" w:h="16838"/>
      <w:pgMar w:top="900" w:right="1286" w:bottom="135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4" w:rsidRDefault="00702E24" w:rsidP="00D54AC0">
      <w:pPr>
        <w:spacing w:line="240" w:lineRule="auto"/>
      </w:pPr>
      <w:r>
        <w:separator/>
      </w:r>
    </w:p>
  </w:endnote>
  <w:endnote w:type="continuationSeparator" w:id="0">
    <w:p w:rsidR="00702E24" w:rsidRDefault="00702E24" w:rsidP="00D54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C0" w:rsidRDefault="00D54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4" w:rsidRDefault="00702E24" w:rsidP="00D54AC0">
      <w:pPr>
        <w:spacing w:line="240" w:lineRule="auto"/>
      </w:pPr>
      <w:r>
        <w:separator/>
      </w:r>
    </w:p>
  </w:footnote>
  <w:footnote w:type="continuationSeparator" w:id="0">
    <w:p w:rsidR="00702E24" w:rsidRDefault="00702E24" w:rsidP="00D54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2BC0D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D7601F"/>
    <w:multiLevelType w:val="hybridMultilevel"/>
    <w:tmpl w:val="F5A8C778"/>
    <w:lvl w:ilvl="0" w:tplc="56264FE2">
      <w:start w:val="2"/>
      <w:numFmt w:val="decimal"/>
      <w:lvlText w:val="%1."/>
      <w:lvlJc w:val="left"/>
      <w:pPr>
        <w:ind w:left="27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04CD69FA"/>
    <w:multiLevelType w:val="multilevel"/>
    <w:tmpl w:val="FB1E332C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1FF64D09"/>
    <w:multiLevelType w:val="hybridMultilevel"/>
    <w:tmpl w:val="FF5E7FC6"/>
    <w:lvl w:ilvl="0" w:tplc="5A04DB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0FC6CE8"/>
    <w:multiLevelType w:val="hybridMultilevel"/>
    <w:tmpl w:val="04FE07B4"/>
    <w:lvl w:ilvl="0" w:tplc="8D06CA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B9A0AAD"/>
    <w:multiLevelType w:val="hybridMultilevel"/>
    <w:tmpl w:val="88D6F546"/>
    <w:lvl w:ilvl="0" w:tplc="EC865D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777F2"/>
    <w:multiLevelType w:val="multilevel"/>
    <w:tmpl w:val="FB1E332C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6E2721C5"/>
    <w:multiLevelType w:val="hybridMultilevel"/>
    <w:tmpl w:val="0E2E78C0"/>
    <w:lvl w:ilvl="0" w:tplc="0C3CD82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E06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134E2"/>
    <w:multiLevelType w:val="hybridMultilevel"/>
    <w:tmpl w:val="A2D08CD6"/>
    <w:lvl w:ilvl="0" w:tplc="5D145D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E3"/>
    <w:rsid w:val="00022C65"/>
    <w:rsid w:val="00025AAA"/>
    <w:rsid w:val="000268F2"/>
    <w:rsid w:val="00031EDE"/>
    <w:rsid w:val="00040D99"/>
    <w:rsid w:val="000506AB"/>
    <w:rsid w:val="00063FE3"/>
    <w:rsid w:val="0008211C"/>
    <w:rsid w:val="000B3DB7"/>
    <w:rsid w:val="000C2393"/>
    <w:rsid w:val="000C6771"/>
    <w:rsid w:val="000F2D37"/>
    <w:rsid w:val="000F634C"/>
    <w:rsid w:val="00110CE7"/>
    <w:rsid w:val="001D49DA"/>
    <w:rsid w:val="00226DB0"/>
    <w:rsid w:val="00246BD0"/>
    <w:rsid w:val="00264253"/>
    <w:rsid w:val="002838B5"/>
    <w:rsid w:val="00283E1C"/>
    <w:rsid w:val="002968B5"/>
    <w:rsid w:val="002B231E"/>
    <w:rsid w:val="002C6AF0"/>
    <w:rsid w:val="00335AEE"/>
    <w:rsid w:val="00340341"/>
    <w:rsid w:val="00343DAE"/>
    <w:rsid w:val="00360CDD"/>
    <w:rsid w:val="003B1DA4"/>
    <w:rsid w:val="003C70F5"/>
    <w:rsid w:val="003E6FDE"/>
    <w:rsid w:val="00461A5F"/>
    <w:rsid w:val="00471580"/>
    <w:rsid w:val="004A5EAB"/>
    <w:rsid w:val="004C44D5"/>
    <w:rsid w:val="004D21CE"/>
    <w:rsid w:val="004D2C2B"/>
    <w:rsid w:val="005158B4"/>
    <w:rsid w:val="00530176"/>
    <w:rsid w:val="00532187"/>
    <w:rsid w:val="0057171C"/>
    <w:rsid w:val="00592A6D"/>
    <w:rsid w:val="005A6861"/>
    <w:rsid w:val="005B23B3"/>
    <w:rsid w:val="005B6202"/>
    <w:rsid w:val="005C3D72"/>
    <w:rsid w:val="00606FF9"/>
    <w:rsid w:val="006173C6"/>
    <w:rsid w:val="00621D51"/>
    <w:rsid w:val="0065529B"/>
    <w:rsid w:val="00693E39"/>
    <w:rsid w:val="006A2A8A"/>
    <w:rsid w:val="006C470F"/>
    <w:rsid w:val="006F372F"/>
    <w:rsid w:val="00701B39"/>
    <w:rsid w:val="00702E24"/>
    <w:rsid w:val="007660D5"/>
    <w:rsid w:val="00776A95"/>
    <w:rsid w:val="007A683F"/>
    <w:rsid w:val="00840BC9"/>
    <w:rsid w:val="008510EE"/>
    <w:rsid w:val="00866A80"/>
    <w:rsid w:val="0087494F"/>
    <w:rsid w:val="008A7A9B"/>
    <w:rsid w:val="008B202C"/>
    <w:rsid w:val="00920C12"/>
    <w:rsid w:val="00934FA4"/>
    <w:rsid w:val="00936DCA"/>
    <w:rsid w:val="009538B7"/>
    <w:rsid w:val="00965EDD"/>
    <w:rsid w:val="009D489E"/>
    <w:rsid w:val="00A025B3"/>
    <w:rsid w:val="00A3531E"/>
    <w:rsid w:val="00A5089F"/>
    <w:rsid w:val="00A51DFE"/>
    <w:rsid w:val="00A66304"/>
    <w:rsid w:val="00A7799A"/>
    <w:rsid w:val="00A87564"/>
    <w:rsid w:val="00AE0FDF"/>
    <w:rsid w:val="00AF78E0"/>
    <w:rsid w:val="00B12F1B"/>
    <w:rsid w:val="00B341A0"/>
    <w:rsid w:val="00B86948"/>
    <w:rsid w:val="00B96E7C"/>
    <w:rsid w:val="00B97D04"/>
    <w:rsid w:val="00BA17CA"/>
    <w:rsid w:val="00BD50E0"/>
    <w:rsid w:val="00C64CE3"/>
    <w:rsid w:val="00C77815"/>
    <w:rsid w:val="00CA54CC"/>
    <w:rsid w:val="00CE0FC0"/>
    <w:rsid w:val="00CF746F"/>
    <w:rsid w:val="00D54AC0"/>
    <w:rsid w:val="00DC046A"/>
    <w:rsid w:val="00DC2BCD"/>
    <w:rsid w:val="00DE1E2B"/>
    <w:rsid w:val="00DF76B7"/>
    <w:rsid w:val="00E10260"/>
    <w:rsid w:val="00E10647"/>
    <w:rsid w:val="00E31C04"/>
    <w:rsid w:val="00E714C2"/>
    <w:rsid w:val="00F055E4"/>
    <w:rsid w:val="00F201CD"/>
    <w:rsid w:val="00F352BE"/>
    <w:rsid w:val="00F56936"/>
    <w:rsid w:val="00F57E2D"/>
    <w:rsid w:val="00F85BB4"/>
    <w:rsid w:val="00F94D30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ED78"/>
  <w15:docId w15:val="{71F5685D-E8D6-48DB-851A-8DE34BC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E3"/>
  </w:style>
  <w:style w:type="paragraph" w:styleId="Heading3">
    <w:name w:val="heading 3"/>
    <w:basedOn w:val="Normal"/>
    <w:link w:val="Heading3Char"/>
    <w:uiPriority w:val="9"/>
    <w:qFormat/>
    <w:rsid w:val="00920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D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0C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A54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EAB"/>
    <w:rPr>
      <w:b/>
      <w:bCs/>
      <w:sz w:val="20"/>
      <w:szCs w:val="20"/>
    </w:rPr>
  </w:style>
  <w:style w:type="character" w:customStyle="1" w:styleId="inputvalue">
    <w:name w:val="input_value"/>
    <w:rsid w:val="00A025B3"/>
  </w:style>
  <w:style w:type="character" w:customStyle="1" w:styleId="Heading4Char">
    <w:name w:val="Heading 4 Char"/>
    <w:basedOn w:val="DefaultParagraphFont"/>
    <w:link w:val="Heading4"/>
    <w:uiPriority w:val="9"/>
    <w:rsid w:val="00936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701B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F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AC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C0"/>
  </w:style>
  <w:style w:type="paragraph" w:styleId="Footer">
    <w:name w:val="footer"/>
    <w:basedOn w:val="Normal"/>
    <w:link w:val="FooterChar"/>
    <w:uiPriority w:val="99"/>
    <w:unhideWhenUsed/>
    <w:rsid w:val="00D54AC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AC0"/>
  </w:style>
  <w:style w:type="paragraph" w:styleId="BodyText">
    <w:name w:val="Body Text"/>
    <w:basedOn w:val="Normal"/>
    <w:link w:val="BodyTextChar"/>
    <w:rsid w:val="00DC04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DC046A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4A3EB-BD05-42EC-9A43-B6792892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Цветолюба Георгиева Васева</dc:creator>
  <cp:lastModifiedBy>НАТАЛИЯ АНГЕЛОВА КАРАГЬОЗОВА</cp:lastModifiedBy>
  <cp:revision>45</cp:revision>
  <cp:lastPrinted>2019-09-25T10:35:00Z</cp:lastPrinted>
  <dcterms:created xsi:type="dcterms:W3CDTF">2018-06-26T13:53:00Z</dcterms:created>
  <dcterms:modified xsi:type="dcterms:W3CDTF">2019-09-25T10:49:00Z</dcterms:modified>
</cp:coreProperties>
</file>